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8"/>
        <w:gridCol w:w="3503"/>
        <w:gridCol w:w="4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його руку на морі і його правицю на ріках.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2024-05-15T15:57:54Z</dcterms:modified>
</cp:coreProperties>
</file>