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3156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його сини оставлять мій закон і не підуть за моїми судьбами,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2024-05-15T11:22:35Z</dcterms:modified>
</cp:coreProperties>
</file>