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2"/>
        <w:gridCol w:w="274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його упокорить у своїй засідці, він схилиться і впаде коли він над бідними запанує.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2024-05-15T10:39:49Z</dcterms:modified>
</cp:coreProperties>
</file>