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6"/>
        <w:gridCol w:w="2887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бажання бідних, його ухо сприйняло готовість їхнього серця,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2024-05-15T05:19:20Z</dcterms:modified>
</cp:coreProperties>
</file>