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moc Twojego gniewu I (przejęty) Twą bojaźnią, Twoje uniesienie?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2024-05-15T13:47:03Z</dcterms:modified>
</cp:coreProperties>
</file>