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słuchać mojej rady, pogardzili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chcieli mojej rady,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mijej, ale gardzili wszelką karnością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mojej i uwłoczyli wszelkiemu karaniu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poszli za moimi radami, wzgardzili całym moim napomnieniem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gardzili każdym moim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pogardzili każdym moim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postępowali według mojej rady,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 i wszelkim moim upomnieniem wzgardzili,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забажали послухатися моїх порад, а кпили з моїх картань.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wiedzieć o Mojej radzie i gardzili każdym Mym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rady; wzgardzili wszelkim moim upomnieniem.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2024-05-10T04:48:09Z</dcterms:modified>
</cp:coreProperties>
</file>