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1"/>
        <w:gridCol w:w="2101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 lud jest ozdobą króla, brak ludzi to upadek księcia.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2024-05-15T09:24:48Z</dcterms:modified>
</cp:coreProperties>
</file>