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to radość nierozumnego, lecz człowiek roztropny prostuje swój kurs.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to zabawa nierozumnych, ludzie roztropni prostują swój kurs.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Głupota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radością dla nierozumnego, a człowiek roztropny postępuje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jest weselem głupiemu, ale człowiek roztropny prostuje drogę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wesele głupiemu, a mąż mądry prostuje kroki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 cieszy się głupotą, rozumny chodzi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sprawia radość nierozsądnemu, lecz mąż roztropny chodzi ścieżką prostą.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jest radością dla pozbawionego rozumu, człowiek roztropny chodzi drogą prostą.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sprawia radość nierozumnemu, człowiek roztropny postępuje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raduje nierozumnego, lecz człowiek rozsądny kroczy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Стежки нерозумного позбавлені розуму, а розумний чоловік ходить випрамлений.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jest radością bezmyślnego, a mąż rozważny idzie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jest radością dla człowieka, któremu nie dostaje serca, lecz mąż odznaczający się rozeznaniem idzie prosto przed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2024-05-14T00:53:19Z</dcterms:modified>
</cp:coreProperties>
</file>