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0"/>
        <w:gridCol w:w="5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Głupota człowieka wypacza jego drogę, lecz jego serce gniewa się na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Głupota człowieka wypacza jego drogi, a potem wybucha on gniewem na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Głupota człowieka wypacza jego drogę, a jego serce zapala się gniewem przeciwko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Głupstwo człowiecze podwraca drogę jego, a przecie przeciwko Panu zapala się gniewem serce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Głupstwo człowiecze wywraca drogę jego, a na Boga wre sercem swym.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Głupota człowieka niszczy mu drogę, a jego serce na Pana się gniewa.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głupota prowadzi człowieka na manowce, a potem jego serce wybucha gniewem na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Głupota człowieka wypacza jego postępowanie, na JAHWE też gniewa się jego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przez głupotę zrujnowane jest życie człowieka, a on w swoim sercu oburza się 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Głupota człowieka prowadzi go na bezdroża, a przeciw Jahwe burzy się jego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Численні служать лицю царів, а кожний поганий стає погордою для людини.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Głupota człowieka skrzywia jego drogę, a jego serce narzeka na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głupota ziemskiego człowieka wypacza jego drogę, a jego serce wybucha gniewem na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2024-05-28T11:23:40Z</dcterms:modified>
</cp:coreProperties>
</file>