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przeróżne perły, lecz rzeczą najcenniejszą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obfitość pereł, ale wargi rozumne są kosztownym klejnotem.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umiejętne są jako złoto i obfitość pereł, i kosztowne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i naczynie drogie usta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obfitość pereł, lecz wargi rozumne to rzecz bezcenna.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mnóstwo korali, lecz klejnotem najcenniejszym są roztropne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mieć złoto i mnóstwo pereł, lecz najcenniejszą rzeczą są usta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złoto i liczne perły, ale najcenniejsze są usta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 i mnóstwo pereł, lecz najkosztowniejszą ozdobą są wargi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Засідка для чоловіка швидко щось з своїх посвятити, бо після молитви буває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mnóstwo złota i korali; lecz najcenniejszym klejnotem są rozumne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złoto, a także obfitość korali; lecz wargi wiedzy to drogocenne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wargi, na których gości poznanie.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10:20&lt;/x&gt;; &lt;x&gt;240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2024-05-16T22:09:36Z</dcterms:modified>
</cp:coreProperties>
</file>