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nie wdawać się w spory, tylko głupcy lubią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Zaprzestać sporu jest zaszczytem dla człowieka,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głupiec się w niego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Uczciwa rzecz każdemu, poprzestać zwady; ale głupim jest, co się w nią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Poczciwość jest człowiekowi, który się odłącza od zwady, a wszyscy głupi wdawają się w 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sporu zaszczytem dla męża; bo każdy, kto głupi, wybucha.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Trzymać się z dala od zwady, przynosi każdemu chlubę, lecz każdy głupiec lubi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Zaniechanie sporu przynosi chwałę człowiekowi, każdy głupiec wszczyna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zyskuje człowiek, który przerywa spór, ale każdy głupiec lubi się kłócić.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unikać kłótni, lecz każdy głupiec wdaje się w 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Відвертатися від наклепів - слава для чоловіка, а кожний безумний з такими сплітається.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zaszczytem dla męża, gdy stroni od kłótni, bo każdy głupiec je wszczyna.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męża jest stronienie od zwady, lecz każdy głupiec w niej wybuchnie.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2024-05-16T15:16:22Z</dcterms:modified>
</cp:coreProperties>
</file>