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głupi; kto postępuje mądrze, może liczyć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jest głupi, a kto mądrze postępuje,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swem, głupi jest; ale kto sobie mądrze poczyna, ten ujdzie nieszczęścia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swoim, głupi jest, ale kto mądrze sobie postępuje,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swemu sercu zaufał, jest niemądry; kto postępuje według mądrości,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ten jest głupi; kto mądrze postępuje,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samemu sobie, jest głupcem, kto postępuje mądrze,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własnym rozumie, jest głupcem, a kto się kieruje mądrością,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rozumowi, jest głupcem; lecz kto według mądrości postępuje,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поклав надію на сміливе серце, цей безумний. А хто ходить в мудрості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 – jest głupcem; jednak kto postępuje w mądrości – będzie ocalonym.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swojemu sercu, jest głupi, lecz kto chodzi w mądrości, ten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2024-05-22T01:08:39Z</dcterms:modified>
</cp:coreProperties>
</file>