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bezbożnego – postępujący w sposób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2024-05-10T08:26:18Z</dcterms:modified>
</cp:coreProperties>
</file>