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strojem i uśmiecha się do dnia, 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ozdobą — siła i dostojność, w przyszłość patrzy z uśmiechem.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godność są jej strojem; będzie się cieszyła jeszcze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przystojność jest odzieniem jej; nie frasuje się o czasy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ochędóstwo ubiór jej i śmiać się będzie czasu potomnego.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Strojem jej siła i godność, do dnia się przyszłego uśmiecha.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Dziarskość i dostojność jest jej strojem, z uśmiechem na twarzy patrzy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Siła i godność ją zdobią, uśmiecha się do nadchodzącego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okryciem, z uśmiechem spogląda w przyszłość.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zdobią ją moc i dostojeństwo, z uśmiechem spogląda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Розумно і законно відкрила свої уста і поставила чин для свого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strojem jest moc, wspaniałość i z uśmiechem spogląda na przyszły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wspaniałość są jej odzieniem; i śmieje się z dnia przyszłego.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2024-05-29T16:36:42Z</dcterms:modified>
</cp:coreProperties>
</file>