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wejść do dziur skalnych i do rozpadlin w urwiskach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będzie krył się w dziurach skalnych, w rozpadlinach między urwiskami,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 w szczeliny skalne i na szczyty opok ze strachu przed JAHWE i przed chwałą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 w rozpadliny skalne, i na wierzchołki opok przed strachem Pańskim, i przed chwałą majestatu jego, gdy powstanie, aby potarł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w rozpadliny skalne i w maclochy kamienne przed obliczem strachu JAHWE i przed chwałą majestatu jego, gdy powstanie, aby karał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 między rozpadliny skalne i w szczeliny opoki ze strachu przed Panem i przed blaskiem Jego majestatu, kiedy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wejdzie do jaskiń skalnych i do szczelin między opokami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w skalne groty i w szczeliny skał, ze strachu przed JAHWE i przed blaskiem Jego majestatu, kiedy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wejdzie w szczeliny skalne z lęku przed JAHWE i 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[Sam zaś] wejdzie w rozpadliny skalne i do szczelin wśród głazów z trwogi przed Jahwe, przed blaskiem Jego potęgi, gdy On powstanie, by porazić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увійти до щілин твердого каменя і до розколин в камінні від лиця господнього страху і від слави його страху,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trwodze przed WIEKUISTYM i blaskiem Jego majestatu gdy powstanie, by wstrząsnąć ziemią wejść w rozpadliny skał oraz w szczeliny głazów.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wejść do jam w skałach i do rozpadlin skalnych przed grozą JAHWE i przed jego wspaniałym dostojeństwem, gdy powstanie, by 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2024-05-31T03:36:51Z</dcterms:modified>
</cp:coreProperties>
</file>