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objawił, skierował głos w me uszy: Z pewnością ta wina nie będzie wam przebaczona, dopóki nie pomrzecie —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objawił mi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uszu: Na pewno ta nieprawość nie będzie wam przebaczona aż do śmierci,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doszło uszów moich, mówi Pan zastępów. Przetoż wam ta nieprawość nie będzie odpuszczona; aż pomrzecie,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 uszach moich głos JAHWE zastępów: Jeśli będzie ta nieprawość odpuszczona wam, aż pomrzecie,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dał się słyszeć uszom moim: Na pewno ta nieprawość nie będzie wam odpuszczona, aż pomrzecie. Powiedział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i to słyszałem: Zaprawdę, ta wina nie będzie wam przebaczona, aż umrzecie - rzekł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wyraźnie: Ten grzech nie będzie wam odpuszczony, dopóki nie umrzecie –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przekazał mi w objawieniu: „Ta wina nie będzie wam darowana, aż do śmierci” -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przekazał mym uszom [takie] objawienie: - Nie będzie darowana wam ta wina, aż pomrzecie! -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відкрите в ухах Господа Саваота, бо вам не відпуститься цей гріх, аж доки не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Zastępów objawił się moim uszom. Dlatego ta wina nie będzie wam odpuszczoną, aż pomrzecie – mówi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na własne uszy, jak objawił się JAHWE Zastępów: ”ʼZa to przewinienie nie będzie dla was przebłagania, dopóki nie pomrzecieʼ – rzekł Wszechwładny Pan,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2024-05-20T23:45:44Z</dcterms:modified>
</cp:coreProperties>
</file>