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(gdzie) jej miejsce* – trawnik dla sitowia i trzcin.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ich stałej siedzibie, zaszumi sitowie i 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Sucha ziemia stanie się jeziorem i spieczona ziemia — źródłami wód. W kryjówkach smoków, gdzie odpoczywały, urośnie trawa,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miejsce suche jeziorem, a bezwodne źródłami wód; w łożyskach smoków, kędy legali, trawa, trzcina, i sitowie rość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była sucha, będzie jeziorem, i pragnąca źrzódłami wód: W legowiskach, w których pierwej smokowie przebywali, wznidzie zieloność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spieczona ziemia zmieni się w pojezierze, spragniony kraj w krynice wód; a badyle w kryjówkach, gdzie legały szakale - w 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Rozpalona ziemia piaszczysta zmieni się w staw, a teren bezwodny w ruczaje; w legowisku szakali będzie miejsce na 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Spieczony piasek w staw się zamieni, spragniona ziemia – w wód krynice. W miejscu, gdzie odpoczywają szakale, będą zarośla trzciny i papirusu.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Wyschnięta ziemia stanie się jeziorem, kraina spragniona - zdrojem wód. Legowiska szakali porosną trzciną i papirusem.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żarem spalona stanie się jeziorem i kraj gorączką spieczony - wód zdrojem! Kryjówka szakali, ich legowisko będzie terenem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безводне стане болотом, і в безводній землі буде джерело води. Там веселість птахів, помешкання тростини і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miraż zamieni się w jezioro, a spragniona ziemia w źródła wód; w siedlisku szakali, w ich legowisku, będzie miejsce dla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spieczona od gorąca będzie jak trzciniaste rozlewisko, a spragniona ziemia – jak źródła wód. W siedlisku szakali, w ich miejscu odpoczynku, będzie zielona trawa z trzcinami i papirusami.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miejsce, </w:t>
      </w:r>
      <w:r>
        <w:rPr>
          <w:rtl/>
        </w:rPr>
        <w:t>רִבְצָּה</w:t>
      </w:r>
      <w:r>
        <w:rPr>
          <w:rtl w:val="0"/>
        </w:rPr>
        <w:t xml:space="preserve"> (riwtsah): wg 1QIsa a : (gdzie) odpoczywali, </w:t>
      </w:r>
      <w:r>
        <w:rPr>
          <w:rtl/>
        </w:rPr>
        <w:t>רבץ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2024-05-15T22:59:06Z</dcterms:modified>
</cp:coreProperties>
</file>