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 rzemieślnik złotnika, a ślusarz wspiera kowala. Mówi o zgrzewie: Gotowy! A potem gwoździami wzmacnia, aby się rzecz nie 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stolarz zachęcał złotnika, a ten, co młotem blachę wygładza — kującego na kowadle, mówiąc: Jest gotowe do lutowania. Potem to przytwierdził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zmacniał teszarz złotnika, blachę młotem gładzącego, kującego na kowadle, mówiąc: Do lutowania to dobre. Potem to stwierdził gwoździami, aby się nie ruszyło.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Zmacniał miedziennik bijący młotem tego, który kował natenczas, mówiąc: Do lutowania to dobre, i umocnił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zachęca złotnika, a wygładzający młotem - tego, co kuje na kowadle; ocenia spawanie: W porządku; i umacnia gwoźdźmi [posąg], żeby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zachęcał rzemieślnik złotnika, a gładzący młotem blachę kowala, mówiąc o zlutowanej robocie: Dobre to jest! Potem to przybił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dodaje odwagi złotnikowi, ten, który wygładza młotem − kującemu na kowadle. Mówi o spojeniu: Jest dobre! i umacnia je gwoździami, aby nie 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zachęca złotnika, a ten, co młotem wygładza - tego, który kuje. O spojeniu mówi: „Jest dobre!” - i przytwierdza gwoźdźmi,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rzeźbiarz popędza złotnika, a ten, co młotkiem wygładza - kującego na kowadle; o spojeniu mówi: ”Jest dobre!” Wzmacnia [odlew] gwoźdźmi, aby się nie ruszał.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Скріпився будівничий чоловік і коваль, що бє молотком, заразом бє. Коли ж скаже: Злука добра, скріпили їх цвяхами, положать їх і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zachęca złotnika, a ten, co gładzi młotkiem – tego, co kuje na kowadle oraz powiada o spojeniu: Ono dobre; po czym przytwierdza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umacniał więc tego, kto wykonuje przedmioty z metalu; wygładzający młotem kowalskim – tego, kto wyklepuje na kowadle; i mówi o spojeniu: ”Jest dobre. W końcu przymocowano to gwoździami, aby się nie chwiało.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2024-05-16T09:09:44Z</dcterms:modified>
</cp:coreProperties>
</file>