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jedni przybędą z daleka, drudzy z północy i z zachodu, a jeszcze inni z ziemi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przyjdą z daleka, drudzy z północy i od strony morza, a jeszcze inni z ziemi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przyjdą, a oto drudzy od północy i od morza, a drudzy z ziemi Synim.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przydą, a oto oni z północy i od morza, a ci z ziemie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przychodzą z daleka, oto tamci z północy i z 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jedni będą przychodzić ze Wschodu, a drudzy z Północy i z Zachodu, a jeszcze inni z kraju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ci przychodzą z daleka – jedni z północy i 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przybędą z daleka! Jedni z północy i od strony morza, a inni z krainy Sinitów”.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a drudzy z północy i od strony morza, a jeszcze inni aż z krainy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ці приходять здалека, ці з півночі і ці з моря (заходу), а інші з землі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ci z daleka, i oto inni z północy, od morza, a tamci z ziemi Synym.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ci z daleka, a oto ci z północy i z zachodu, tamci zaś z ziemi Sinim”.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2024-05-15T09:16:45Z</dcterms:modified>
</cp:coreProperties>
</file>