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powiedział uwięzionym: Wychodźcie! A tym w ciemności: Pokażcie się! Przy drogach* będą się paść i na wszystkich nagich wzgórzach będą ich pastwiska.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drogach, </w:t>
      </w:r>
      <w:r>
        <w:rPr>
          <w:rtl/>
        </w:rPr>
        <w:t>עַל־ּדְרָכִים</w:t>
      </w:r>
      <w:r>
        <w:rPr>
          <w:rtl w:val="0"/>
        </w:rPr>
        <w:t xml:space="preserve"> : wg 1QIsa a : na wszystkich górach, </w:t>
      </w:r>
      <w:r>
        <w:rPr>
          <w:rtl/>
        </w:rPr>
        <w:t>על כול הרים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2024-05-15T03:12:11Z</dcterms:modified>
</cp:coreProperties>
</file>