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nici nie będą na szatę, nie okryją się ich robotą. Ich uczynki to uczynki nieprawości i dzieło gwałtu w ich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nici nie zrobi się szaty, nikt nie okryje się ich robotą. Ich uczynki to uczynki nieprawe, w dłoniach trzymają dzieła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pajęczyny nie nadają się na szatę ani nie okryją się swoimi uczynkami. Ich uczynki to uczynki nieprawości i w ich rękach są czyny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Płótna ich nie godzą się na szatę, ani się przyodzieją robotami swemi. Uczynki ich są uczynki nieprawości, a sprawa łupiestwa jest w 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Płótna ich nie zgodzą się na szatę ani się nakryją robotami swemi. Roboty ich roboty niepożyteczne, a sprawa nieprawości w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Tkaniny ich nie posłużą na ubranie, nie można się przyodziać ich wyrobami. Czyny ich to czyny niegodziwe, dzieło krzywdy jest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tkaniny nie nadają się na suknię, a ich robotą nie można się przyodziać. Ich uczynki, to uczynki złe, a dowody gwałtu są na ich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nici nie będzie ubrania, nie będzie można się okryć ich tkaninami. Ich dzieła – to dzieła nieprawości, czyny przemocy są w ich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przędza nie nadaje się do wyrobu ubrań i nie można się okryć tym, co wytwarzają. Ich dzieła - dzieła niegodziwe. Wytworem ich dłoni jest przemoc!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przędza nie zda się na szatę, nie można się okryć tym, co utkają. Dzieła ich - to dzieła bezprawia i czyny przemocy w ich dłoniach!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сітка не буде на одіж, ані не зодягнуться їхніми ділами. Бо їхні діла - діла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tkaniny nie nadają się na szatę, zatem nie nakryją się swoimi wyrobami; ich prace – robotami bezprawia, a w ich dłoni czyny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pajęczyna nie posłuży za szatę ani nie okryje się swymi dziełami. Dzieła ich to dzieła szkodliwe, a w ich dłoniach jest dopuszczanie się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2024-05-14T21:13:45Z</dcterms:modified>
</cp:coreProperties>
</file>