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radosnego i czyniącego sprawiedliwość* – na Twoich drogach pamiętają o Tobie. Gdy Ty się gniewałeś, my grzeszyliśmy w nich wiecznie! I mamy być zbawieni?**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będziemy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2024-05-11T06:42:40Z</dcterms:modified>
</cp:coreProperties>
</file>