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7"/>
        <w:gridCol w:w="1877"/>
        <w:gridCol w:w="5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ciało, jeśli wystąpi na nim, na jego skórze,* wrzód,** lecz zagoi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nim, na jego skórze : wg G: na jego skórze.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wrzód, ׁ</w:t>
      </w:r>
      <w:r>
        <w:rPr>
          <w:rtl/>
        </w:rPr>
        <w:t>שְחִין</w:t>
      </w:r>
      <w:r>
        <w:rPr>
          <w:rtl w:val="0"/>
        </w:rPr>
        <w:t xml:space="preserve"> (szechin).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2024-05-21T02:16:25Z</dcterms:modified>
</cp:coreProperties>
</file>