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zobaczy, że oto na skórze ich ciała są blade, białe plamy, to jest to wyrzut,* rozwinął się on na skórze,** jest on czysty.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kapłan stwierdzi, że rzeczywiście na ich skórze widać blade, białe plamy, to jest to przebarwienie. Rozwinęło się ono na skórze, ale jest czyste.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je obejrzy. Jeśli te białe plamy na skórze ich ciała są przyciemnione, jest to wyrzut, który się rozwinął na skórze;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obejrzy je kapłan; a jeźliby się blizny one białe na skórze ciała jego zaczerniwały, blizna biała jest, wyrosła na skórze; czystym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ogląda je kapłan, a jeśli najdzie, że się przyciemniejsza białość łśni na skórze, niechaj wie, że nie jest trąd, ale plama biała, a człowiek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kapłan stwierdzi, że na ich skórze są białe plamy matowe, jest to tylko pokrzywka, która wykwitła na skórze. Taki jest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zobaczy kapłan, że na skórze ich ciała są blade, białe plamy, to jest to wyrzut, który się rozwinął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 powinien je zobaczyć. Jeżeli stwierdzi, że te białe plamy na skórze są blade, to jest to tylko liszaj, który rozwinął się na skórze. Jest on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je obejrzy. Jeśli stwierdzi, że te białe plamy na skórze są przyciemnione, to jest to liszaj i ta osoba jest czysta.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stwierdzi, że są to plamy białe, ale ciemniejące, jest to egzema, która się rozwinęła na skórze. [Ten człowiek] jest więc 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kohen obejrzy [ich], i zobaczy, że na skórze ich ciała są plamy [tylko] blade, białe jak śnieg, [jest to jedynie] pobłysk [skóry pozbawionej pigmentu], który rozkwitł na skórze. [Człowiek] jest rytualnie czysty.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священик погляне, і ось в скірі його тіла ясні місця, що блещачись біліються, це лишай, він чистий. Процвів в скірі його тіла, він чистий.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obejrzy to kapłan a oto na skórze ich ciała znajdują się blade, białe plamy to jest to liszaj, który rozkwitł na skórze; jest 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kapłani dokona oględzin; i jeśli te plamy na skórze ich ciała są matowobiałe. jest to nieszkodliwy wykwit. Rozwinął się na skórze. Ktoś taki jest 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wyrzut, ּ</w:t>
      </w:r>
      <w:r>
        <w:rPr>
          <w:rtl/>
        </w:rPr>
        <w:t>בֹהַק</w:t>
      </w:r>
      <w:r>
        <w:rPr>
          <w:rtl w:val="0"/>
        </w:rPr>
        <w:t xml:space="preserve"> (bohaq), hl, por. aram. ּ</w:t>
      </w:r>
      <w:r>
        <w:rPr>
          <w:rtl/>
        </w:rPr>
        <w:t>בֹוהֲקָא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na powierzchni jego skóry, ἐν τῷ δέρματι τῆς σαρκὸς αὐτοῦ.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2024-05-17T17:12:10Z</dcterms:modified>
</cp:coreProperties>
</file>