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było go stać: jedno na ofiarę za grzech, a drugie na ofiarę całopalną razem z ofiarą z pokarmów – i (tak) przebłaga kapłan* za tego, który się oczyszcza,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na ofiarę za grzech, a drugiego ptaka na ofiarę całopalną razem z ofiarą z pokarmów. W ten sposób kapłan dokona przed JAHWE przebłagania za tego, który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na co go stać, jedno będzie na ofiarę za grzech, a drugie na ofiarę całopalną razem z ofiarą pokarmową. I tak kapłan dokona przebłagania za oczyszczającego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dostać mógł, jedno z tych będzie ofiarą za grzech, a drugie na ofiarę całopalenia z ofiarą śniedną; a tak oczyści kapłan tego, który się oczyszcza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 występ, a drugie na całopalenie z mokremi ofiarami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przebłagalną, drugiego zaś ptaka jako ofiarę całopalną razem z ofiarą pokarmową. W ten sposób kapłan przebłaga Pana za tego człowieka, który poddaje się oczyszczeniu.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na ofiarę za grzech, a drugie na ofiarę całopalną razem z ofiarą z pokarmów. Tak kapłan przebłaga Pana za tego, który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przebłagalną za grzech, drugiego zaś ptaka jako ofiarę całopalną razem z ofiarą pokarmową. W ten sposób kapłan dokona przebłagania za tego, kto się oczyszcza,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na ofiarę przebłagalną, a drugiego na całopalenie razem z ofiarą pokarmową. W ten sposób kapłan dokona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jako ofiarę przebłagalną, a drugiego na całopalenie razem z ofiarą z pokarmów. W ten sposób za człowieka poddającego się oczyszczeniu złoży kapłan zadośćuczynienie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którekolwiek go stać - jeden na oddanie za grzech [chatat], a drugi na oddanie wstępujące [ola], a razem z tym oddanie hołdownicze [mincha]. I kohen dokona przebłagania za oczyszczanego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за гріх і одну на цілопалення з жертвою, і священик надолужить за того, що очищується,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tego, na co go było stać ofiarę zagrzeszną, a drugim całopalenie przy ofierze z pokarmów; i tak rozgrzeszy tego, co się oczyszcza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tych, na które go stać, jako dar ofiarny za grzech, a drugie na całopalenie wraz z ofiarą zbożową; a kapłan dokona przed Jehową przebłagania za tego, który się oczyszcza.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2024-05-14T06:30:33Z</dcterms:modified>
</cp:coreProperties>
</file>