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wróci siódmego dnia i zobaczy, że oto rozszerzyła się plaga na ścianach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2024-05-14T18:55:08Z</dcterms:modified>
</cp:coreProperties>
</file>