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coś było na jej posłaniu lub na sprzęcie, na którym siedziała, to ten, kto tego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coś było na jej posłaniu lub na sprzęcie, na którym siedziała, to ten, kto tego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coś było na jej posłaniu albo na czymkolwiek siedziała, a ktoś tego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co było na łożu jej, albo na czem by ona siedziała, a dotknąłby się kto tego,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naczynia, na którym by ona siedziała, kto by się kolwiek dotknął, upierze szaty swe, a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się czegoś, co leżało na jej łóżku albo na przedmiocie, na którym ona siedziała,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coś było na jej łożu lub na sprzęcie, na którym siedziała, to ten, kto się go dotknie,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się czegoś, co leżało na jej łóżku albo na sprzęcie, na którym ona siedziała,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dotknął przedmiotu, który miał kontakt z jej łóżkiem lub rzeczą, na której siedziała,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rzecz znajdowała się na posłaniu albo na sprzęcie, na którym ona siedziała, ten, kto dotknie tej rzeczy,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[usiądzie albo położy się] na posłaniu albo na sprzęcie, na którym [ona] siedziała, lub dotknie ich,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на свому ложі чи на кріслі, де вона на ньому сяде, коли він доторкнеться її,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cokolwiek było na jej łożu, albo na sprzęcie na którym siedziała i ktoś się tego dotknął, także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siedziała na łóżku lub na innym przedmiocie, to on, ponieważ tego dotknął,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2024-05-17T01:50:59Z</dcterms:modified>
</cp:coreProperties>
</file>