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przyniesie ją do kapłana, a kapłan nabierze z niej pełną garść jako przypomnienie* i spali ją na ołtarzu na wdzięcznych darach dla JAHWE – jest to ofiara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ją do kapłana, a kapłan niech z niej weźmie pełną garść mąki jako przypomnienie i niech ją spali na ołtarzu na wdzięcznych darach dla JAHWE —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 ją do kapłana, a kapłan nabierze z niej pełną garść jako pamiątkę i spali ją na ołtarzu na ofiarach całopalnych dla JAHWE.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przyniesie do kapłana, tedy nabrawszy kapłan z niej pełną garść swoję na pamiątkę jego, spali ją na ołtarzu mimo ofiarę ognistą Panu; ofiara to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ją kapłanowi, który nabrawszy z niej pełną garść, spali na ołtarzu, na pamiątkę onego, który ofiarował,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to kapłanowi. Kapłan weźmie z tego pełną garść jako pamiątkę i zamieni w dym na ołtarzu przy ofiarach spalanych dla Pana.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ją do kapłana, a kapłan nabierze z niej pełną garść jako ofiarę pamiątki i spali ją na ołtarzu przy ofiarach ogniowych dla Pana.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Mąkę przyniesie do kapłana, a kapłan weźmie z niej pełną garść na pamiątkę i spali na ołtarzu, na ofiarach w ogniu spalanych dla JAHWE.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mąkę do kapłana, który nabierze pełną garść jako ofiarę, która przypomni Bogu o ofiarodawcy, i spali ją na ołtarzu nad ofiarami spalanymi dla JAHWE.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ją do kapłana. Ten nabierze z niej pełną garść na upamiętnienie i spali na ołtarzu na ofiarach spalanych dla Jahwe.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to kohenowi, i nabierze kohen z tego tyle, ile zmieści mu się w dłoni pod trzema [zaciśniętymi] palcami jako część pamiątkową, i zmieni w wonny dym na ołtarzu, na [oddania] ogniowe dla Boga.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її до священика. І священик, взявши з неї повну жменю, память її покладе на жертівник всепалення Господеві. Це є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przyniesie ją do kapłana, a kapłan nabierze z niej pełną swoją garść na „znak przypomnienia”, oraz puści ją WIEKUISTEMU z dymem na ofiarnicy przy ofiarach ogniowych.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kapłana, a kapłan weźmie z niej pełną garść jako przypomnienie i zamieni ją w dym na ołtarzu, na ofiarach ogniowych dla JAHWE.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2:2&lt;/x&gt;; &lt;x&gt;30 24:7&lt;/x&gt;; &lt;x&gt;40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2024-05-17T14:57:49Z</dcterms:modified>
</cp:coreProperties>
</file>