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natomiast, w czym zgrzeszył, (co było sprawą) świętości, odpłaci i doda do tego (jeszcze) jej jedną piątą. Tak da ją kapłanowi, a kapłan baranem ofiary za przewinienie dokona za niego przebłagania – i będzie mu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2024-05-21T00:56:00Z</dcterms:modified>
</cp:coreProperties>
</file>