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jakąkolwiek rzecz, co do której fałszywie przysięgał. Zwróci pełną jej wartość i doda do tego jeszcze piątą część. W dniu swojej ofiary zadośćuczynienia odda to temu, do kogo to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rzecz, co do której złożył fałszywą przysięgę. Zwróci właścicielowi całą należność i doda do niej piątą część jej wartości w dniu, w którym będzie składał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rzecz, co do której złożył fałszywą przysięgę. Zwróci więc pełną wartość i doda jeszcze piątą część jej [wartości], i odda to prawemu właścicielowi w dniu, w którym będzie składał swoją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cokolwiek, o czym przysiągł fałszywie. Zwróci i zapłaci wartość główną, i doda jedne piąte. Da to temu, do którego rzecz należała, w dniu, [gdy odpokutuje] za swoją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усякої речі, про яку клявся про неї неправедно, і віддасть його вповні, і додасть до нього пяту часть. Кого є, йому віддасть в день коли оскаржений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o cokolwiek fałszywie przysiągł zwróci to w pełnej wartości i dołoży do tego piątą część. W dzień swojej pokuty odda je temu, czyje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2024-05-21T08:07:41Z</dcterms:modified>
</cp:coreProperties>
</file>