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to wyszedłem z łona? By oglądać znój i smutek i dokonać dni w zawstydzeniu?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po cóż wyszedłem z łona? Czy po to, by oglądać smutek i znój? By dokonać dni w pohańbieniu?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wyszedłem z łona — aby doznawać trudu i smutku, aby moje dni były strawione wśród hańby?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Przeczżem wyszedł z żywota, abym doznał pracy i smutku, a żeby dni moje w hańbie strawione były?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Przeczem wyszedł z żywota, abym widział pracę i boleść, ażeby się skończyły w zawstydzeniu dni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wyszedłem z łona matki? Czy żeby oglądać nędzę i utrapienie i dokonać dni moich wśród hańby?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to wyszedłem z łona matki, aby doznać tylko znoju i udręki i swoje dni trawić w hańbie!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wyszedłem z łona matki: aby oglądać trud i smutek, a swoje dni kończyć we wstydzie?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 to wyszedłem z łona, aby doznawać trudu i udręki, a swoje dni kończyć hańbą?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opuściłem łono [matczyne], by doznawać znoju i smutku i w hańbie dopełnić dni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це я вийшов з лона, щоб побачити труди і болі, і мої дні закінчилися в соромі?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wyszedłem z łona, bym doznawał tylko pracy i utrapienia, a me dni strawione były w hańbie!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wyszedłem z łona, by widzieć trud i smutek i żeby moje dni dobiegły kresu w hańbie?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2024-05-27T23:53:44Z</dcterms:modified>
</cp:coreProperties>
</file>