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zataczają się, i szaleją przed mieczem, który Ja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niech się zataczają! Niech szaleją przed mieczem, który Ja między nie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zataczać się, a nawet szaleć przed ostrzem miecza, który posyłam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pili i potaczli się, owszem, aby szaleli od ostrza miecza, który Ja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napiją się, i strwożą się, i szaleć będą od oblicza miecza, który ja puszczę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piją, zataczają się i szaleją przed mieczem, który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zataczały się, i szalały przed mieczem, który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się zataczać i zachowywać się jak szalony przed mieczem, który między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wypiją, będą się zataczać i szaleć przed mieczem, który na nich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pić i zataczać się, ogarnięci szałem wobec miecza, który na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виблюють і стануть безумні від лиця меча, який Я посилаю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się zatoczyły oraz szalały przed mieczem, który pomiędzy nie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pić, i chwiać się, i postępować jak szaleni z powodu miecza, który posyłam między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2024-05-14T03:27:20Z</dcterms:modified>
</cp:coreProperties>
</file>