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7"/>
        <w:gridCol w:w="262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ludem moim, a Ja będę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ludem, a ja wam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moim narodem,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Ja zaś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ludem, a Ja będę wam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Mi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staniecie się moim ludem, a ja będę waszym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30:22&lt;/x&gt;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&lt;x&gt;20 29:45&lt;/x&gt;; &lt;x&gt;30 26:12&lt;/x&gt;; &lt;x&gt;50 26:17-18&lt;/x&gt;; &lt;x&gt;50 29:10-13&lt;/x&gt;; &lt;x&gt;300 24:7&lt;/x&gt;; &lt;x&gt;300 31:1&lt;/x&gt;; &lt;x&gt;300 32:38&lt;/x&gt;; &lt;x&gt;330 11:20&lt;/x&gt;; &lt;x&gt;330 14:11&lt;/x&gt;; &lt;x&gt;330 36:28&lt;/x&gt;; &lt;x&gt;330 37:23&lt;/x&gt;; &lt;x&gt;450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2024-05-17T16:11:29Z</dcterms:modified>
</cp:coreProperties>
</file>