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mówić: Za co zrobił nam JAHWE, nasz Bóg, to wszystko? – powiesz im: Jak opuściliście Mnie i służyliście obcym bogom w waszej ziemi, tak będziecie służyć obcym* w nie waszej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obcym, </w:t>
      </w:r>
      <w:r>
        <w:rPr>
          <w:rtl/>
        </w:rPr>
        <w:t>זָרִים</w:t>
      </w:r>
      <w:r>
        <w:rPr>
          <w:rtl w:val="0"/>
        </w:rPr>
        <w:t xml:space="preserve"> (zarim): ozn. cudzoziemców, np. &lt;x&gt;300 30:8&lt;/x&gt;;&lt;x&gt;300 51:51&lt;/x&gt;, jak i obce bóstwa, np. &lt;x&gt;300 2:25&lt;/x&gt;;&lt;x&gt;300 3:13&lt;/x&gt;;&lt;x&gt;300 16:13&lt;/x&gt;.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2024-05-17T17:09:53Z</dcterms:modified>
</cp:coreProperties>
</file>