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mężczyznę i kobietę, tobą rozbijam staruszka i chłopca, tobą rozbijam młodego i młodą,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mężczyznę i kobietę, tobą zmiażdżę starca i dziecko, tobą zmiażdżę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męża i niewiastę, abym pokruszył przez cię starca i dziecię, abym pokruszył przez cię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męża i niewiastę, i potłukę w tobie starca i pacholę, i potłukę w tobie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męża i kobietę, miażdżyłem tobą starca i dziecko, miażdżyłem tobą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mężczyznę i kobietę, i tobą miażdżę starca i dziecko, i 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mężczyznę i kobietę, tobą zmiażdżyłem starca i dziecko, tobą zmiażdżyłem młodzieńca i dziewczynę,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mężczyznę i kobietę, tobą miażdżyłem starca i młodego, tobą miażdżyłem chłopca i dziewczynę.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niewiastę, starca i dziecko,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молодого і дівчину, і розсію в тобі мужа і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mężczyznę i niewiastę; tobą miażdżę starca i wyrostka; 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mężczyznę oraz kobietę, i tobą roztrzaskam starca oraz chłopca, i tobą roztrzaskam młodzieńca oraz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2024-05-13T11:39:04Z</dcterms:modified>
</cp:coreProperties>
</file>