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zabił* król Babilonu synów Sedekiasza na jego oczach, podobnie jak wszystkich książąt Judy – zabił ich w Ribli.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zarżnął.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2024-05-10T09:19:31Z</dcterms:modified>
</cp:coreProperties>
</file>