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4"/>
        <w:gridCol w:w="3333"/>
        <w:gridCol w:w="4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swój łuk i wziął mnie za cel dla swej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Naciągnął łuk i wziął mnie za cel swojej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Napiął swój łuk i uczynił ze mnie cel dla swej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łuk swój, a postawił mię jako cel strzałom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łuk swój i postawił mię, jako cel strzale.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swój napiął i uczynił ze mnie cel dla swej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swój łuk i wziął mnie za cel swoich strzał.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Napiął swój łuk i uczynił mnie celem dla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swój naciągnął i strzałę na mnie skierował.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Napiął swój łuk, kierując na mnie swą strzałę.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натягнув свій лук і поставив мене як ціль для стріли.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Napiął Swój łuk, a mnie postawił jako cel dla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Napiął swój łuk i stawia mnie jako cel dla strzały.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2024-05-21T20:30:28Z</dcterms:modified>
</cp:coreProperties>
</file>