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Poprowadziłeś, Panie, sprawę o moje życie i wykupiłeś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Zastawiałeś się, Panie! o sprawę duszy mojej, a wybawiałeś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Osądziłeś, JAHWE, sprawę duszy mojej, odkupicielu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Już kiedyś, Panie, obroniłeś mą sprawę, ocaliłeś mi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prowadziłeś moją sprawę,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Broniłeś mnie, JAHWE, w mojej sprawie,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Rozsądziłeś, JAHWE, sprawę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судив, суди моїй душі, Ти визволив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Prowadziłeś, Panie, sprawę mej duszy i 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Zająłeś się, JAHWE, zmaganiami mej duszy.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2024-05-21T21:43:57Z</dcterms:modified>
</cp:coreProperties>
</file>