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przemieszczaniu się poruszały się w cztery strony, nie obracały się przy przemieszczaniu, gdyż w miejsce, ku któremu skierowana była głowa, ku niemu podążały, nie obracały się przy przemieszczaniu,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 Nie wykonując obrotów, przemieszczały się tam, gdzie skierowana była głowa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swoich kierunkach. A idąc, nie odwracały się, ale podążały w tym kierunku, w którym zwracała się głowa, i 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chodziły, na cztery strony swoje chodziły; nie uchylały się, gdy szły, ale do onego miejsca, do którego się wódź obracał, za nim szły; nie uchylały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chodziły, na czterzy części chodziły, a nie nawracały się, gdy chodziły, ale na miejsce, na które skłaniało się iść, które pierwsze było, szły i drugie, a 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posuwały, posuwały się w czterech swoich kierunkach; nie odwracały się, gdy się posuwały, ale posuwały się w tym kierunku, dokąd prowadziła je głowa, posuwały się za nią i nie odwracały się, gdy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posuwały, to posuwały się na wszystkie cztery strony, nie obracając się: W tym kierunku, w którym zwrócone były przednie, posuwały się za nim, nie obracając się, gdy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to szły w swoich czterech kierunkach. Nie odwracały się, gdy szły, albowiem w kierunku, w którym zwracała się głowa, one szły za nią i nie odwracały się, gdy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podążały w swoich czterech kierunkach. Idąc, nie odwracały się, podążały bowiem w kierunku, w którym zwracała się głowa.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ходили, вони ходили на чотири їхні часті, не поверталися коли вони ходили, бо на яке лиш місце перше начало подивилося, воно йшло і не поверталися коли вони 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w kierunku czterech swoich stron, do tego miejsca, do którego posuwało się przednie. Tam za nim zdążały, nie odwracając się w swoim biegu.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przemieszczały, przemieszczały się w swoje cztery strony. Przemieszczając się, nie zmieniały kierunku, gdyż przemieszczały się ku miejscu, ku któremu zwracała się głowa. Przemieszczając się, nie zmieniały kierunku.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2024-05-14T21:30:35Z</dcterms:modified>
</cp:coreProperties>
</file>