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twarzy, były one z wyglądu jak twarze, które widziałem* nad rzeką Kebar, i one – każdy z nich – przemieszczały się prosto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poniżej chwały Boga Izraela, ὑποκάτω τῆς δόξης θεοῦ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2024-05-14T04:35:04Z</dcterms:modified>
</cp:coreProperties>
</file>