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jednak tych, których serce zdąża za ohydztwami i obrzydliwościami. Zapłata za ich postępki spadnie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tych, których serce chodzi za żądzami ich plugastw i obrzydliwości, złożę im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którychby serce chodziło za żądzami plugastw swoich, i obrzydliwości swoich, tych drogę obrócę na głowy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serce za urazami i za obrzydłościami swemi chodzi, tych drogę położę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tych, których serce skłania się ku bożkom i obrzydliwościom, to na ich głowy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ohydami i obrzydliwościami, włożę ich postępki na ich głowy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których serce idzie za ich ohydami i obrzydliwościami, odpowiedzą za swoje postępowanie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serce skłania się ku ich bóstwom i obrzydliwościom, ukarzę za ich postępowanie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 tych, których] serce idzie za ich ohydami i obrzydliwościami, [winę za] postępowanie ich złożę im na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серця їхніх гидот і їхніх беззаконь, так як ходить їхнє серце, Я дав їхні дороги на їхні голови,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których serce podąża za upodobaniem ohyd oraz swych obmierzłości ich postępki obrócę na ich głowę,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”Lecz co się tyczy tych, których serce chodzi za ich ohydami i obrzydliwościami, sprowadzę im na głowę ich własną drogę”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2024-05-15T17:13:53Z</dcterms:modified>
</cp:coreProperties>
</file>