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Z bólem w biodrach, z goryczą —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go na wypolerowanie, aby mógł być ujęty w dłoń, ten miecz jest wyostrzony, jest też wypolerowany, aby dać go w ręce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Dałci go na wypolerowanie, aby mógł być ujęty ręką, jestci wyostrzony ten miecz, jest i wypolerowany, aby dany był do ręki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dałem ji wypolerować, aby był ręką trzymany: ten miecz jest wyostrzon i ten jest wypolerowan, aby był w ręce zabijającego.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go wyczyścić, by chwycić w dłoń; miecz wyostrzono i wyczyszczono, by dać go w rękę tego, co zabija.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człowieczy, jęcz! Jęcz na ich oczach aż cię będą biodra bolały, jęcz gorzko!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stękaj. Jak przy złamaniu bioder, w bólu będziesz stękał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jęcz, jakbyś miał połamane kości, w bólu jęcz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 [jakbyś miał] złamane biodra i wzdychaj gorzko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зідхай в розбитті твоїх стегон і в болях застогнеш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 zawodź, jak gdyby łamały się twoje biodra; w rozgoryczeniu zajęcz przed ich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daje się go do wypolerowania, by trzymać go w ręce. On – miecz – został wyostrzony, on też został wypolerowany, by go dać w rękę zabójcy.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2024-05-15T09:30:59Z</dcterms:modified>
</cp:coreProperties>
</file>