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odzianych w fioletową purpurę, namiestników i zarządców – a wszyscy oni byli pociągającymi* młodzianami, rycerzami dosiadającymi rumaków.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ubrani w fioletową purpurę, ważni, na stanowiskach — wszyscy pociągający, młodzi i przystojni, jeźdźcy dosiadający rumaków.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byli odziani w błękit, dowódcy i rządcy, wszyscy oni to powabni młodzieńcy, jeźdźcy dosiadający koni;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byli obleczeni w hijacynt, z książętami, i panami, i ze wszystkimi młodzieńcami udatnymi, i z jezdnymi jeżdżącymi na koniach;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obleczonym w hiacynt książętom i urzędnikom, młodzieńcom pożądliwości, wszytkim jezdnym, którzy wsiadają na 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możnowładcom i namiestnikom, ubranym w fioletową purpurę, ku wszystkim powabnym młodzieńcom i jeźdźcom dosiadającym koni.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Odziani w fioletową purpurę, namiestnicy i dostojnicy; wszyscy oni to urodziwi młodzieńcy, rycerze dosiadający rumaków.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ubranych w fioletową purpurę gubernatorów i namiestników. Wszyscy byli przystojnymi młodzieńcami i jeźdźcami dosiadającymi koni.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dostojników ubranych w purpurę, namiestników, wszystkich przystojnych młodzieńców i jeźdźców dosiadających koni.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ubranych we fioletową purpurę, w namiestnikach i dowódcach, wszystkich przystojnych młodzieńcach i rycerzach jeżdżących na koniach.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Молодці всі вибрані, кіннотчики, що їздять на конях.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przystrojonych w błękit, do namiestników i satrapów – samych nadobnych młodzieńców, do rycerzy harcujących na rumakach.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namiestników odzianych w błękitną tkaninę, a także pełnomocnych zwierzchników – wszyscy oni to uroczy młodzieńcy, jeźdźcy, jeżdżący na koniach.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pociągający, </w:t>
      </w:r>
      <w:r>
        <w:rPr>
          <w:rtl/>
        </w:rPr>
        <w:t>חֶמֶד</w:t>
      </w:r>
      <w:r>
        <w:rPr>
          <w:rtl w:val="0"/>
        </w:rPr>
        <w:t xml:space="preserve"> (chemed), l. urodziwi, przystojni.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2024-05-30T01:17:07Z</dcterms:modified>
</cp:coreProperties>
</file>