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i będzie niezamieszkana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tę ziemię noga człowieka ani zwierzęcia i będzie niezamieszkana przez czterdzieści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człowieka ani też nie przejdzie przez nią noga zwierzęcia, i nie będzie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człowiecza, i noga bydlęca nie przejdzie przez nią, ani w niej będą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noga człowiecza ani noga bydlęca będzie chodziła po niej, ani będą w niej mieszkać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jej żadna ludzka stopa ani też nie przejdzie przez nią noga żadnego zwierzęcia. Nie będzie zamieszkana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noga ludzka ani też nie przejdzie przez nią noga zwierzęcia, będzie nie zamieszkana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nim noga człowieka ani noga zwierzęcia po nim nie przejdzie. Czterdzieści lat nie będzie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przez nią ludzka noga. Noga zwierzęcia też przez nią nie przejdzie. Przez czterdzieści lat nie będzie zamieszkana.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 go noga człowieka, nie przejdzie po nim noga zwierzęcia i nie będzie zamieszkały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Нею не пройде нога людини, і нога скотини не перейде нею, і буде непоселеною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przejdzie po niej ludzka stopa, nie przejdzie po niej stopa bydlęcia, ani nie będzie zamieszkaną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przejdzie po niej noga ziemskiego człowieka ani nie przejdzie po niej noga zwierzęcia domowego i przez czterdzieści lat nie będzie zamieszkana.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2024-05-10T21:59:57Z</dcterms:modified>
</cp:coreProperties>
</file>