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przybytku i zmierzył jego pilastry. Ich szerokość z jednej i z drugiej strony wynosiła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filary: sześć łokci wynosiła szerokość z jednej strony i sześć łokci szerokość z drugiej strony, według szerokości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kościoła, a wymierzył podwoje, sześć łokci wszerz z jednej strony, a sześć łokci wszerz z drugiej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cło kościoła i zmierzył czoła: sześć łokiet wszerz stąd a sześć łokiet zonąd, szerzą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głównej budowli i zmierzył filary: były szerokie na sześć łokci z jednej i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świątyni i zmierzył filary; grubość filaru wynosiła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Miejsca Świętego. Zmierzył filary: miały sześć łokci szerokości z jednej i sześć łokci szerokości z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filary. Miały po sześć łokci szerokości z jednej i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miejsca Świętego. Zmierzył filary: sześć łokci wynosiła szerokość z jednej strony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храму, в якому розміряв елам, шість ліктів широта звідси, і шість ліктів широта еламу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do gmachu oraz zmierzył pilastry – sześć łokci z tej oraz sześć łokci z przeciwległej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świątyni, i zmierzył pilastry – sześć łokci szerokości z jednej strony i sześć łokci szerokości z drugiej strony, szerokość pilastra.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2024-06-02T01:00:16Z</dcterms:modified>
</cp:coreProperties>
</file>