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południowej, mierzącej cztery tysiące pięćset łokci, trzy bramy: brama Symeona jedna, brama Issachara jedna i brama Zebulona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2024-05-15T09:04:21Z</dcterms:modified>
</cp:coreProperties>
</file>