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bogów swoich ojców ani na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kobiet, ani na żadnego boga — bo wywyższy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ani na boga swoich ojców, ani na pożądanie kobiet, ani na żadnego boga, gdyż wyniesie się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ojców swych nie będzie dbał, ani o miłość niewiast, ani o żadnego boga dbać będzie, przeto, że się nade wszystko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 ojców swoich nie będzie miał nizacz i będzie w pożądliwościach niewiast; ani będzie dbał na żadnego boga, bo przeciw wszemu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czcił bogów swoich przodków; ani ulubieńca kobiet, ani żadnego innego boga nie będzie poważał. Ponad wszystkich będzie się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bogów swoich ojców nie będzie się troszczył, nie będzie się troszczył o ulubieńca kobiet ani o żadnego boga, bo wyniesie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zważał na bogów swoich przodków ani na ulubieńca kobiet, ani na żadnych innych bogów, ponieważ wyniesie się pychą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szanował bogów swoich ojców, nie będzie się troszczył o ulubieńca kobiet, ani o żadnych innych bogów, bo wywyższy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uznawał bogów swoich ojców ani ulubieńca kobiet. Nie będzie się liczył z żadnym bóstwem, gdyż wyniesie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зважатиме на всіх богів своїх батьків і на пожадання жінок і не зважатиме на всякого бога, томущо звеличиться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dbał ani o bogów swoich ojców, ani o przedmioty pożądania kobiet; nie będzie dbał o żadnego boga, bo się wywyższy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Boga swoich ojców nie będzie zważał; nie będzie też zważał na to, czego pragną kobiety, ani na żadnego innego boga, lecz nad każdego będzie się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2024-05-14T06:09:02Z</dcterms:modified>
</cp:coreProperties>
</file>