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piersi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Głowa tego posągu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 czystego złota, jego piersi i ramiona — ze srebra, jego brzuch i biodra —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obrazu głowa była ze złota szczerego, piersi jego i ramiona jego ze srebra, brzuch jego i biodra jego z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obrazu głowa była ze złota co lepszego, a piersi i ramiona ze srebra, brzuch lepak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 czystego złota, pierś jego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 czystego złota, jego pierś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ramiona - ze srebra, jego brzuch i biodra -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ten [był taki]: jego głowa była ze szczerego złota, jego pierś i ramiona ze srebra, brzuch i biodra z brązu,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Вид, в якого голова з чистого золота, його руки і груди і рамена сріблі, черево і стегна мідяні,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obrazu była ze szczerego złota, jego piersi oraz jego ramiona ze srebra, jego brzuch oraz 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ów miał głowę z dobrego złota, jego pierś i ramiona były ze srebra, brzuch i uda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2024-05-15T08:10:42Z</dcterms:modified>
</cp:coreProperties>
</file>