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70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ptak odleci jego chwała – bez urodzeń, bez ciąży, bez poczęcia.*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2024-05-14T01:00:00Z</dcterms:modified>
</cp:coreProperties>
</file>