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formuje góry* i stwarza wiatr, objawia człowiekowi, jaki jest Jego plan, czyni poranek mrokiem i kroczy po wzniesieniach ziemi – Jego imię brzmi JAHWE, Bóg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: wg G: grom, βροντὴν.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2024-05-16T20:32:35Z</dcterms:modified>
</cp:coreProperties>
</file>